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74C96" w:rsidRDefault="005862B3">
      <w:pPr>
        <w:jc w:val="center"/>
        <w:rPr>
          <w:sz w:val="44"/>
          <w:szCs w:val="44"/>
        </w:rPr>
      </w:pPr>
      <w:bookmarkStart w:id="0" w:name="_GoBack"/>
      <w:bookmarkEnd w:id="0"/>
      <w:r>
        <w:rPr>
          <w:sz w:val="44"/>
          <w:szCs w:val="44"/>
        </w:rPr>
        <w:t>Information till alla som ska stå i kiosken.</w:t>
      </w:r>
    </w:p>
    <w:p w14:paraId="00000002" w14:textId="77777777" w:rsidR="00C74C96" w:rsidRDefault="005862B3">
      <w:pPr>
        <w:numPr>
          <w:ilvl w:val="0"/>
          <w:numId w:val="2"/>
        </w:numPr>
        <w:pBdr>
          <w:top w:val="nil"/>
          <w:left w:val="nil"/>
          <w:bottom w:val="nil"/>
          <w:right w:val="nil"/>
          <w:between w:val="nil"/>
        </w:pBdr>
        <w:spacing w:after="0"/>
      </w:pPr>
      <w:r>
        <w:rPr>
          <w:color w:val="000000"/>
        </w:rPr>
        <w:t>Nyckel</w:t>
      </w:r>
      <w:r>
        <w:t xml:space="preserve"> </w:t>
      </w:r>
      <w:r>
        <w:rPr>
          <w:color w:val="000000"/>
        </w:rPr>
        <w:t>hämtas hos</w:t>
      </w:r>
      <w:r>
        <w:t xml:space="preserve"> Calle på </w:t>
      </w:r>
      <w:proofErr w:type="spellStart"/>
      <w:r>
        <w:t>kanslit</w:t>
      </w:r>
      <w:proofErr w:type="spellEnd"/>
      <w:r>
        <w:t>. Av den som hade kiosken innan, eller hos Madde 0707399860</w:t>
      </w:r>
    </w:p>
    <w:p w14:paraId="00000003" w14:textId="77777777" w:rsidR="00C74C96" w:rsidRDefault="005862B3">
      <w:pPr>
        <w:numPr>
          <w:ilvl w:val="0"/>
          <w:numId w:val="2"/>
        </w:numPr>
        <w:pBdr>
          <w:top w:val="nil"/>
          <w:left w:val="nil"/>
          <w:bottom w:val="nil"/>
          <w:right w:val="nil"/>
          <w:between w:val="nil"/>
        </w:pBdr>
        <w:spacing w:after="0"/>
      </w:pPr>
      <w:r>
        <w:t xml:space="preserve">kortläsare och </w:t>
      </w:r>
      <w:proofErr w:type="spellStart"/>
      <w:r>
        <w:t>ipad</w:t>
      </w:r>
      <w:proofErr w:type="spellEnd"/>
      <w:r>
        <w:t xml:space="preserve"> finns i skåpet längst till vänster i kiosken.</w:t>
      </w:r>
    </w:p>
    <w:p w14:paraId="00000004" w14:textId="77777777" w:rsidR="00C74C96" w:rsidRDefault="005862B3">
      <w:pPr>
        <w:numPr>
          <w:ilvl w:val="0"/>
          <w:numId w:val="2"/>
        </w:numPr>
        <w:pBdr>
          <w:top w:val="nil"/>
          <w:left w:val="nil"/>
          <w:bottom w:val="nil"/>
          <w:right w:val="nil"/>
          <w:between w:val="nil"/>
        </w:pBdr>
        <w:spacing w:after="0"/>
      </w:pPr>
      <w:r>
        <w:rPr>
          <w:color w:val="000000"/>
        </w:rPr>
        <w:t>Tänk på att infinna dig och starta igång kaffebryggandet i tid så det är klart att öppna kiosken lite innan matchstart. Är det seniormatch behöver man starta ännu tidigare, se nästa punkt.</w:t>
      </w:r>
    </w:p>
    <w:p w14:paraId="00000005" w14:textId="77777777" w:rsidR="00C74C96" w:rsidRDefault="005862B3">
      <w:pPr>
        <w:numPr>
          <w:ilvl w:val="0"/>
          <w:numId w:val="2"/>
        </w:numPr>
        <w:pBdr>
          <w:top w:val="nil"/>
          <w:left w:val="nil"/>
          <w:bottom w:val="nil"/>
          <w:right w:val="nil"/>
          <w:between w:val="nil"/>
        </w:pBdr>
        <w:spacing w:after="0"/>
      </w:pPr>
      <w:r>
        <w:rPr>
          <w:color w:val="000000"/>
        </w:rPr>
        <w:t>Seniorlagen, både herr och dam, hemma och bortalag, bjuder vi på ka</w:t>
      </w:r>
      <w:r>
        <w:rPr>
          <w:color w:val="000000"/>
        </w:rPr>
        <w:t>ffe i omklädningsrummet vid deras samling som brukar vara 1,5 timme innan matchstart. Skicka in en rosa korg i varsitt omklädningsrum. I korgen ska det finnas en termos med kaffe, ca 20 muggar och ca. 10 trianglar med mjölk.</w:t>
      </w:r>
    </w:p>
    <w:p w14:paraId="00000006" w14:textId="77777777" w:rsidR="00C74C96" w:rsidRDefault="005862B3">
      <w:pPr>
        <w:numPr>
          <w:ilvl w:val="0"/>
          <w:numId w:val="2"/>
        </w:numPr>
        <w:pBdr>
          <w:top w:val="nil"/>
          <w:left w:val="nil"/>
          <w:bottom w:val="nil"/>
          <w:right w:val="nil"/>
          <w:between w:val="nil"/>
        </w:pBdr>
        <w:spacing w:after="0"/>
      </w:pPr>
      <w:r>
        <w:rPr>
          <w:color w:val="000000"/>
        </w:rPr>
        <w:t>Domare i seniormatcherna vill g</w:t>
      </w:r>
      <w:r>
        <w:rPr>
          <w:color w:val="000000"/>
        </w:rPr>
        <w:t>ärna bli bjudna på en kopp kaffe. Fråga om dom vill ha och servera dom kaffe gratis.</w:t>
      </w:r>
    </w:p>
    <w:p w14:paraId="00000007" w14:textId="77777777" w:rsidR="00C74C96" w:rsidRDefault="005862B3">
      <w:pPr>
        <w:numPr>
          <w:ilvl w:val="0"/>
          <w:numId w:val="2"/>
        </w:numPr>
        <w:pBdr>
          <w:top w:val="nil"/>
          <w:left w:val="nil"/>
          <w:bottom w:val="nil"/>
          <w:right w:val="nil"/>
          <w:between w:val="nil"/>
        </w:pBdr>
        <w:spacing w:after="0"/>
      </w:pPr>
      <w:r>
        <w:rPr>
          <w:color w:val="000000"/>
        </w:rPr>
        <w:t xml:space="preserve"> Allt som slängs ska skrivas upp på svinnlistan, finns i denna pärm. </w:t>
      </w:r>
    </w:p>
    <w:p w14:paraId="00000008" w14:textId="77777777" w:rsidR="00C74C96" w:rsidRDefault="005862B3">
      <w:pPr>
        <w:numPr>
          <w:ilvl w:val="0"/>
          <w:numId w:val="2"/>
        </w:numPr>
        <w:pBdr>
          <w:top w:val="nil"/>
          <w:left w:val="nil"/>
          <w:bottom w:val="nil"/>
          <w:right w:val="nil"/>
          <w:between w:val="nil"/>
        </w:pBdr>
        <w:spacing w:after="0"/>
      </w:pPr>
      <w:r>
        <w:rPr>
          <w:color w:val="000000"/>
        </w:rPr>
        <w:t>När du tar fram fikabröd</w:t>
      </w:r>
      <w:r>
        <w:t xml:space="preserve">, toast </w:t>
      </w:r>
      <w:r>
        <w:rPr>
          <w:color w:val="000000"/>
        </w:rPr>
        <w:t>eller korvbröd ur frysen måste dessa märkas med datum. Antingen skriv</w:t>
      </w:r>
      <w:r>
        <w:rPr>
          <w:color w:val="000000"/>
        </w:rPr>
        <w:t xml:space="preserve">a på en lapp som ligger bredvid det uttagna eller en </w:t>
      </w:r>
      <w:proofErr w:type="spellStart"/>
      <w:r>
        <w:rPr>
          <w:color w:val="000000"/>
        </w:rPr>
        <w:t>tejpbit</w:t>
      </w:r>
      <w:proofErr w:type="spellEnd"/>
      <w:r>
        <w:rPr>
          <w:color w:val="000000"/>
        </w:rPr>
        <w:t>. Fikabröd och korvbröd får bara vara ur frysen  4 dygn innan de ska slängas.</w:t>
      </w:r>
    </w:p>
    <w:p w14:paraId="00000009" w14:textId="77777777" w:rsidR="00C74C96" w:rsidRDefault="005862B3">
      <w:pPr>
        <w:numPr>
          <w:ilvl w:val="0"/>
          <w:numId w:val="2"/>
        </w:numPr>
        <w:pBdr>
          <w:top w:val="nil"/>
          <w:left w:val="nil"/>
          <w:bottom w:val="nil"/>
          <w:right w:val="nil"/>
          <w:between w:val="nil"/>
        </w:pBdr>
        <w:spacing w:after="0"/>
      </w:pPr>
      <w:r>
        <w:rPr>
          <w:color w:val="000000"/>
        </w:rPr>
        <w:t>Sortera soporna bakom kassan. Pappersförpackningar, plast och metall. Dessa lämnas vid smultronstället efter kioskpass</w:t>
      </w:r>
      <w:r>
        <w:rPr>
          <w:color w:val="000000"/>
        </w:rPr>
        <w:t>et.</w:t>
      </w:r>
    </w:p>
    <w:p w14:paraId="0000000A" w14:textId="77777777" w:rsidR="00C74C96" w:rsidRDefault="005862B3">
      <w:pPr>
        <w:numPr>
          <w:ilvl w:val="0"/>
          <w:numId w:val="2"/>
        </w:numPr>
        <w:pBdr>
          <w:top w:val="nil"/>
          <w:left w:val="nil"/>
          <w:bottom w:val="nil"/>
          <w:right w:val="nil"/>
          <w:between w:val="nil"/>
        </w:pBdr>
        <w:spacing w:after="0"/>
      </w:pPr>
      <w:bookmarkStart w:id="1" w:name="_heading=h.gjdgxs" w:colFirst="0" w:colLast="0"/>
      <w:bookmarkEnd w:id="1"/>
      <w:r>
        <w:rPr>
          <w:color w:val="000000"/>
        </w:rPr>
        <w:t>Tänk på att korvlådan går på den timern som är 240 minuter. Sätts den timern igång och någon innan glömt stänga av strömbrytaren på korvlådan så går den igång. Kontrollera alltid att korvlådan är avstängd innan timern sätts igång.</w:t>
      </w:r>
    </w:p>
    <w:p w14:paraId="0000000B" w14:textId="77777777" w:rsidR="00C74C96" w:rsidRDefault="005862B3">
      <w:pPr>
        <w:numPr>
          <w:ilvl w:val="0"/>
          <w:numId w:val="2"/>
        </w:numPr>
        <w:pBdr>
          <w:top w:val="nil"/>
          <w:left w:val="nil"/>
          <w:bottom w:val="nil"/>
          <w:right w:val="nil"/>
          <w:between w:val="nil"/>
        </w:pBdr>
        <w:spacing w:after="0"/>
      </w:pPr>
      <w:r>
        <w:rPr>
          <w:color w:val="000000"/>
        </w:rPr>
        <w:t>Det går inte att köpa</w:t>
      </w:r>
      <w:r>
        <w:rPr>
          <w:color w:val="000000"/>
        </w:rPr>
        <w:t xml:space="preserve"> något under 10 kronor och betala med kort. Då får de köpa något mer eller betala med </w:t>
      </w:r>
      <w:proofErr w:type="spellStart"/>
      <w:r>
        <w:rPr>
          <w:color w:val="000000"/>
        </w:rPr>
        <w:t>swish</w:t>
      </w:r>
      <w:proofErr w:type="spellEnd"/>
      <w:r>
        <w:rPr>
          <w:color w:val="000000"/>
        </w:rPr>
        <w:t>.</w:t>
      </w:r>
    </w:p>
    <w:p w14:paraId="0000000C" w14:textId="77777777" w:rsidR="00C74C96" w:rsidRDefault="005862B3">
      <w:pPr>
        <w:numPr>
          <w:ilvl w:val="0"/>
          <w:numId w:val="2"/>
        </w:numPr>
        <w:pBdr>
          <w:top w:val="nil"/>
          <w:left w:val="nil"/>
          <w:bottom w:val="nil"/>
          <w:right w:val="nil"/>
          <w:between w:val="nil"/>
        </w:pBdr>
      </w:pPr>
      <w:r>
        <w:t>Städning och hygien är viktigt. Miljö och hälsa kan komma och göra kontroller.</w:t>
      </w:r>
    </w:p>
    <w:p w14:paraId="0000000D" w14:textId="77777777" w:rsidR="00C74C96" w:rsidRDefault="005862B3">
      <w:pPr>
        <w:numPr>
          <w:ilvl w:val="0"/>
          <w:numId w:val="2"/>
        </w:numPr>
        <w:pBdr>
          <w:top w:val="nil"/>
          <w:left w:val="nil"/>
          <w:bottom w:val="nil"/>
          <w:right w:val="nil"/>
          <w:between w:val="nil"/>
        </w:pBdr>
      </w:pPr>
      <w:r>
        <w:t>Inga barn under 15 år i kiosken. Det är ingen lekstuga.</w:t>
      </w:r>
    </w:p>
    <w:p w14:paraId="0000000E" w14:textId="77777777" w:rsidR="00C74C96" w:rsidRDefault="005862B3">
      <w:pPr>
        <w:numPr>
          <w:ilvl w:val="0"/>
          <w:numId w:val="2"/>
        </w:numPr>
        <w:pBdr>
          <w:top w:val="nil"/>
          <w:left w:val="nil"/>
          <w:bottom w:val="nil"/>
          <w:right w:val="nil"/>
          <w:between w:val="nil"/>
        </w:pBdr>
      </w:pPr>
      <w:r>
        <w:t>Såklart inga djur inne i kio</w:t>
      </w:r>
      <w:r>
        <w:t>sken eller klubbstuga.</w:t>
      </w:r>
    </w:p>
    <w:p w14:paraId="0000000F" w14:textId="77777777" w:rsidR="00C74C96" w:rsidRDefault="005862B3">
      <w:pPr>
        <w:numPr>
          <w:ilvl w:val="0"/>
          <w:numId w:val="2"/>
        </w:numPr>
        <w:pBdr>
          <w:top w:val="nil"/>
          <w:left w:val="nil"/>
          <w:bottom w:val="nil"/>
          <w:right w:val="nil"/>
          <w:between w:val="nil"/>
        </w:pBdr>
      </w:pPr>
      <w:r>
        <w:t>Möblerna ska vara kvar inne, får ej lyftas ut.</w:t>
      </w:r>
    </w:p>
    <w:p w14:paraId="00000010" w14:textId="77777777" w:rsidR="00C74C96" w:rsidRDefault="005862B3">
      <w:pPr>
        <w:numPr>
          <w:ilvl w:val="0"/>
          <w:numId w:val="2"/>
        </w:numPr>
        <w:pBdr>
          <w:top w:val="nil"/>
          <w:left w:val="nil"/>
          <w:bottom w:val="nil"/>
          <w:right w:val="nil"/>
          <w:between w:val="nil"/>
        </w:pBdr>
      </w:pPr>
      <w:r>
        <w:t>Möblerar man om måste det återställas som det var innan.</w:t>
      </w:r>
    </w:p>
    <w:p w14:paraId="00000011" w14:textId="77777777" w:rsidR="00C74C96" w:rsidRDefault="005862B3">
      <w:pPr>
        <w:numPr>
          <w:ilvl w:val="0"/>
          <w:numId w:val="1"/>
        </w:numPr>
        <w:spacing w:after="0"/>
      </w:pPr>
      <w:r>
        <w:t>Lämna inget jobb kvar till imorgon, du kan bli sjuk och någon annan får göra ditt jobb.</w:t>
      </w:r>
    </w:p>
    <w:p w14:paraId="00000012" w14:textId="77777777" w:rsidR="00C74C96" w:rsidRDefault="005862B3">
      <w:pPr>
        <w:numPr>
          <w:ilvl w:val="0"/>
          <w:numId w:val="1"/>
        </w:numPr>
        <w:spacing w:after="0"/>
      </w:pPr>
      <w:r>
        <w:t>Ovanpå frysen finns en korg med kvarglömda saker.</w:t>
      </w:r>
    </w:p>
    <w:p w14:paraId="00000013" w14:textId="77777777" w:rsidR="00C74C96" w:rsidRDefault="005862B3">
      <w:pPr>
        <w:numPr>
          <w:ilvl w:val="0"/>
          <w:numId w:val="1"/>
        </w:numPr>
        <w:spacing w:after="0"/>
      </w:pPr>
      <w:proofErr w:type="spellStart"/>
      <w:r>
        <w:t>Resorb</w:t>
      </w:r>
      <w:proofErr w:type="spellEnd"/>
      <w:r>
        <w:t xml:space="preserve"> finns att ge ut vid varmt väder. Den är under bänken på hyllorna i hörnet.</w:t>
      </w:r>
    </w:p>
    <w:p w14:paraId="00000014" w14:textId="77777777" w:rsidR="00C74C96" w:rsidRDefault="005862B3">
      <w:pPr>
        <w:numPr>
          <w:ilvl w:val="0"/>
          <w:numId w:val="1"/>
        </w:numPr>
        <w:spacing w:after="0"/>
      </w:pPr>
      <w:r>
        <w:t>på samma hylla finns också koner att kona upp mindre plan med och matchvärdspåsar ifall någon behöver.</w:t>
      </w:r>
    </w:p>
    <w:p w14:paraId="00000015" w14:textId="77777777" w:rsidR="00C74C96" w:rsidRDefault="005862B3">
      <w:pPr>
        <w:numPr>
          <w:ilvl w:val="0"/>
          <w:numId w:val="1"/>
        </w:numPr>
        <w:spacing w:after="0"/>
      </w:pPr>
      <w:r>
        <w:t>I städskåpet i badrum</w:t>
      </w:r>
      <w:r>
        <w:t>met finns lite bindor, trosskydd och plåster ifall någon behöver.</w:t>
      </w:r>
    </w:p>
    <w:p w14:paraId="00000016" w14:textId="77777777" w:rsidR="00C74C96" w:rsidRDefault="005862B3">
      <w:pPr>
        <w:numPr>
          <w:ilvl w:val="0"/>
          <w:numId w:val="1"/>
        </w:numPr>
        <w:spacing w:after="0"/>
      </w:pPr>
      <w:r>
        <w:t xml:space="preserve">Vi har inte huvudvärkstabletter i kiosken att ge ut. </w:t>
      </w:r>
    </w:p>
    <w:sectPr w:rsidR="00C74C96">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A423E"/>
    <w:multiLevelType w:val="multilevel"/>
    <w:tmpl w:val="E89ADE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3A153D2"/>
    <w:multiLevelType w:val="multilevel"/>
    <w:tmpl w:val="BDE0B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
  <w:rsids>
    <w:rsidRoot w:val="00C74C96"/>
    <w:rsid w:val="005862B3"/>
    <w:rsid w:val="00C74C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Liststycke">
    <w:name w:val="List Paragraph"/>
    <w:basedOn w:val="Normal"/>
    <w:uiPriority w:val="34"/>
    <w:qFormat/>
    <w:rsid w:val="00463D4C"/>
    <w:pPr>
      <w:ind w:left="720"/>
      <w:contextualSpacing/>
    </w:p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Liststycke">
    <w:name w:val="List Paragraph"/>
    <w:basedOn w:val="Normal"/>
    <w:uiPriority w:val="34"/>
    <w:qFormat/>
    <w:rsid w:val="00463D4C"/>
    <w:pPr>
      <w:ind w:left="720"/>
      <w:contextualSpacing/>
    </w:p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ZCuBmry84kBLqgwC3BOhL60Gwg==">AMUW2mVjRsLQMkD0MBymiFh1qYBM9rxGJW4SYHVDzFeHZneXeSKetg17NKfIPTZBWNCENO76UDD7M56Flya4iy8lLvVsSk0jX+2G5XfwLntXLOKI1N5eB5y3BqmBjEeCfOMxObQ1y2X/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1962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c:creator>
  <cp:lastModifiedBy>Theo</cp:lastModifiedBy>
  <cp:revision>2</cp:revision>
  <dcterms:created xsi:type="dcterms:W3CDTF">2022-04-19T20:46:00Z</dcterms:created>
  <dcterms:modified xsi:type="dcterms:W3CDTF">2022-04-19T20:46:00Z</dcterms:modified>
</cp:coreProperties>
</file>